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11F8" w:rsidRPr="00A52917" w:rsidRDefault="00A52917" w:rsidP="00A52917">
      <w:pPr>
        <w:rPr>
          <w:rFonts w:ascii="仿宋_GB2312" w:eastAsia="仿宋_GB2312" w:hAnsi="黑体" w:cs="黑体" w:hint="eastAsia"/>
          <w:bCs/>
          <w:spacing w:val="15"/>
          <w:sz w:val="32"/>
          <w:szCs w:val="32"/>
          <w:shd w:val="clear" w:color="auto" w:fill="F9F9F9"/>
        </w:rPr>
      </w:pPr>
      <w:r w:rsidRPr="00A52917">
        <w:rPr>
          <w:rFonts w:ascii="仿宋_GB2312" w:eastAsia="仿宋_GB2312" w:hAnsi="黑体" w:cs="黑体" w:hint="eastAsia"/>
          <w:bCs/>
          <w:spacing w:val="15"/>
          <w:sz w:val="32"/>
          <w:szCs w:val="32"/>
          <w:shd w:val="clear" w:color="auto" w:fill="F9F9F9"/>
        </w:rPr>
        <w:t>附件</w:t>
      </w:r>
    </w:p>
    <w:p w:rsidR="00925CC9" w:rsidRPr="00026F4F" w:rsidRDefault="00DA4C7E">
      <w:pPr>
        <w:jc w:val="center"/>
        <w:rPr>
          <w:bCs/>
          <w:sz w:val="36"/>
          <w:szCs w:val="36"/>
        </w:rPr>
      </w:pPr>
      <w:r w:rsidRPr="00026F4F">
        <w:rPr>
          <w:rFonts w:ascii="黑体" w:eastAsia="黑体" w:hAnsi="黑体" w:cs="黑体" w:hint="eastAsia"/>
          <w:bCs/>
          <w:spacing w:val="15"/>
          <w:sz w:val="36"/>
          <w:szCs w:val="36"/>
          <w:shd w:val="clear" w:color="auto" w:fill="F9F9F9"/>
        </w:rPr>
        <w:t>江苏省建筑行业协会会费交纳管理办法</w:t>
      </w:r>
    </w:p>
    <w:p w:rsidR="00925CC9" w:rsidRPr="00C87C40" w:rsidRDefault="00925CC9">
      <w:pPr>
        <w:widowControl/>
        <w:spacing w:line="500" w:lineRule="atLeast"/>
        <w:jc w:val="center"/>
        <w:rPr>
          <w:rFonts w:ascii="仿宋_GB2312" w:eastAsia="仿宋_GB2312" w:hAnsi="宋体" w:cs="宋体"/>
          <w:bCs/>
          <w:kern w:val="0"/>
          <w:sz w:val="32"/>
          <w:szCs w:val="32"/>
        </w:rPr>
      </w:pPr>
    </w:p>
    <w:p w:rsidR="00925CC9" w:rsidRPr="00C87C40" w:rsidRDefault="00DA4C7E" w:rsidP="00C87C40">
      <w:pPr>
        <w:pStyle w:val="a3"/>
        <w:widowControl/>
        <w:spacing w:beforeAutospacing="0" w:afterAutospacing="0" w:line="540" w:lineRule="exact"/>
        <w:ind w:firstLineChars="200" w:firstLine="640"/>
        <w:jc w:val="both"/>
        <w:rPr>
          <w:rFonts w:ascii="仿宋_GB2312" w:eastAsia="仿宋_GB2312" w:hAnsi="仿宋_GB2312" w:cs="仿宋_GB2312"/>
          <w:b/>
          <w:bCs/>
          <w:sz w:val="32"/>
          <w:szCs w:val="32"/>
        </w:rPr>
      </w:pPr>
      <w:r w:rsidRPr="00C87C40">
        <w:rPr>
          <w:rFonts w:ascii="仿宋_GB2312" w:eastAsia="仿宋_GB2312" w:hAnsi="仿宋_GB2312" w:cs="仿宋_GB2312" w:hint="eastAsia"/>
          <w:bCs/>
          <w:sz w:val="32"/>
          <w:szCs w:val="32"/>
        </w:rPr>
        <w:t>根据民政部、财政部《关于取消社会团体会费标准备案规范会费管理的通知》【民发（2014）166号】要求，结合本会实际情况，制定本办法。</w:t>
      </w:r>
      <w:r w:rsidRPr="00C87C40">
        <w:rPr>
          <w:rFonts w:ascii="仿宋_GB2312" w:eastAsia="仿宋_GB2312" w:hAnsi="仿宋_GB2312" w:cs="仿宋_GB2312" w:hint="eastAsia"/>
          <w:bCs/>
          <w:sz w:val="32"/>
          <w:szCs w:val="32"/>
        </w:rPr>
        <w:br/>
      </w:r>
      <w:r w:rsidRPr="00C87C40">
        <w:rPr>
          <w:rFonts w:ascii="仿宋_GB2312" w:eastAsia="仿宋_GB2312" w:hAnsi="仿宋_GB2312" w:cs="仿宋_GB2312" w:hint="eastAsia"/>
          <w:b/>
          <w:bCs/>
          <w:sz w:val="32"/>
          <w:szCs w:val="32"/>
        </w:rPr>
        <w:t xml:space="preserve">　　</w:t>
      </w:r>
      <w:r w:rsidRPr="00C87C40">
        <w:rPr>
          <w:rFonts w:ascii="仿宋_GB2312" w:eastAsia="仿宋_GB2312" w:hAnsi="黑体" w:cs="黑体" w:hint="eastAsia"/>
          <w:b/>
          <w:bCs/>
          <w:sz w:val="32"/>
          <w:szCs w:val="32"/>
        </w:rPr>
        <w:t>一、</w:t>
      </w:r>
      <w:r w:rsidRPr="00C87C40">
        <w:rPr>
          <w:rFonts w:ascii="仿宋_GB2312" w:eastAsia="仿宋_GB2312" w:hAnsi="黑体" w:cs="黑体" w:hint="eastAsia"/>
          <w:b/>
          <w:bCs/>
          <w:sz w:val="32"/>
          <w:szCs w:val="32"/>
        </w:rPr>
        <w:t> </w:t>
      </w:r>
      <w:r w:rsidRPr="00C87C40">
        <w:rPr>
          <w:rFonts w:ascii="仿宋_GB2312" w:eastAsia="仿宋_GB2312" w:hAnsi="黑体" w:cs="黑体" w:hint="eastAsia"/>
          <w:b/>
          <w:bCs/>
          <w:sz w:val="32"/>
          <w:szCs w:val="32"/>
        </w:rPr>
        <w:t>会费用途</w:t>
      </w:r>
      <w:r w:rsidRPr="00C87C40">
        <w:rPr>
          <w:rFonts w:ascii="仿宋_GB2312" w:eastAsia="仿宋_GB2312" w:hAnsi="仿宋_GB2312" w:cs="仿宋_GB2312" w:hint="eastAsia"/>
          <w:b/>
          <w:bCs/>
          <w:sz w:val="32"/>
          <w:szCs w:val="32"/>
        </w:rPr>
        <w:br/>
      </w:r>
      <w:r w:rsidRPr="00C87C40">
        <w:rPr>
          <w:rFonts w:ascii="仿宋_GB2312" w:eastAsia="仿宋_GB2312" w:hAnsi="仿宋_GB2312" w:cs="仿宋_GB2312" w:hint="eastAsia"/>
          <w:bCs/>
          <w:sz w:val="32"/>
          <w:szCs w:val="32"/>
        </w:rPr>
        <w:t xml:space="preserve">　　本着“取之于会员，用之于会员，为会员服务，促进行业发展”的原则，会员交纳的会费主要用于为会员提供服务，同时用于协会秘书处办公费用开支。严格依照《江苏省建筑行业协会章程》规定的业务范围使用会费，并严格执行国家相关政策和协会的资产管理规定。</w:t>
      </w:r>
      <w:r w:rsidRPr="00C87C40">
        <w:rPr>
          <w:rFonts w:ascii="仿宋_GB2312" w:eastAsia="仿宋_GB2312" w:hAnsi="仿宋_GB2312" w:cs="仿宋_GB2312" w:hint="eastAsia"/>
          <w:bCs/>
          <w:sz w:val="32"/>
          <w:szCs w:val="32"/>
        </w:rPr>
        <w:br/>
      </w:r>
      <w:r w:rsidRPr="00C87C40">
        <w:rPr>
          <w:rFonts w:ascii="仿宋_GB2312" w:eastAsia="仿宋_GB2312" w:hAnsi="仿宋_GB2312" w:cs="仿宋_GB2312" w:hint="eastAsia"/>
          <w:b/>
          <w:bCs/>
          <w:sz w:val="32"/>
          <w:szCs w:val="32"/>
        </w:rPr>
        <w:t xml:space="preserve">　　</w:t>
      </w:r>
      <w:r w:rsidRPr="00C87C40">
        <w:rPr>
          <w:rFonts w:ascii="仿宋_GB2312" w:eastAsia="仿宋_GB2312" w:hAnsi="黑体" w:cs="黑体" w:hint="eastAsia"/>
          <w:b/>
          <w:bCs/>
          <w:sz w:val="32"/>
          <w:szCs w:val="32"/>
        </w:rPr>
        <w:t>二、</w:t>
      </w:r>
      <w:r w:rsidRPr="00C87C40">
        <w:rPr>
          <w:rFonts w:ascii="仿宋_GB2312" w:eastAsia="仿宋_GB2312" w:hAnsi="黑体" w:cs="黑体" w:hint="eastAsia"/>
          <w:b/>
          <w:bCs/>
          <w:sz w:val="32"/>
          <w:szCs w:val="32"/>
        </w:rPr>
        <w:t> </w:t>
      </w:r>
      <w:r w:rsidRPr="00C87C40">
        <w:rPr>
          <w:rFonts w:ascii="仿宋_GB2312" w:eastAsia="仿宋_GB2312" w:hAnsi="黑体" w:cs="黑体" w:hint="eastAsia"/>
          <w:b/>
          <w:bCs/>
          <w:sz w:val="32"/>
          <w:szCs w:val="32"/>
        </w:rPr>
        <w:t>会费标准</w:t>
      </w:r>
      <w:r w:rsidRPr="00C87C40">
        <w:rPr>
          <w:rFonts w:ascii="仿宋_GB2312" w:eastAsia="仿宋_GB2312" w:hAnsi="仿宋_GB2312" w:cs="仿宋_GB2312" w:hint="eastAsia"/>
          <w:b/>
          <w:bCs/>
          <w:sz w:val="32"/>
          <w:szCs w:val="32"/>
        </w:rPr>
        <w:br/>
      </w:r>
      <w:r w:rsidRPr="00C87C40">
        <w:rPr>
          <w:rFonts w:ascii="仿宋_GB2312" w:eastAsia="仿宋_GB2312" w:hAnsi="仿宋_GB2312" w:cs="仿宋_GB2312" w:hint="eastAsia"/>
          <w:bCs/>
          <w:sz w:val="32"/>
          <w:szCs w:val="32"/>
        </w:rPr>
        <w:t xml:space="preserve">　　本团体只吸收单位会员。单位会员交纳会费的标准：</w:t>
      </w:r>
      <w:r w:rsidRPr="00C87C40">
        <w:rPr>
          <w:rFonts w:ascii="仿宋_GB2312" w:eastAsia="仿宋_GB2312" w:hAnsi="仿宋_GB2312" w:cs="仿宋_GB2312" w:hint="eastAsia"/>
          <w:bCs/>
          <w:sz w:val="32"/>
          <w:szCs w:val="32"/>
        </w:rPr>
        <w:br/>
        <w:t xml:space="preserve">　　1、副会长所在的单位会员，每年交纳会费</w:t>
      </w:r>
      <w:r w:rsidRPr="00C87C40">
        <w:rPr>
          <w:rStyle w:val="a4"/>
          <w:rFonts w:ascii="仿宋_GB2312" w:eastAsia="仿宋_GB2312" w:hAnsi="仿宋_GB2312" w:cs="仿宋_GB2312" w:hint="eastAsia"/>
          <w:b w:val="0"/>
          <w:bCs/>
          <w:sz w:val="32"/>
          <w:szCs w:val="32"/>
        </w:rPr>
        <w:t>16000</w:t>
      </w:r>
      <w:r w:rsidRPr="00C87C40">
        <w:rPr>
          <w:rFonts w:ascii="仿宋_GB2312" w:eastAsia="仿宋_GB2312" w:hAnsi="仿宋_GB2312" w:cs="仿宋_GB2312" w:hint="eastAsia"/>
          <w:bCs/>
          <w:sz w:val="32"/>
          <w:szCs w:val="32"/>
        </w:rPr>
        <w:t>元；</w:t>
      </w:r>
      <w:r w:rsidRPr="00C87C40">
        <w:rPr>
          <w:rFonts w:ascii="仿宋_GB2312" w:eastAsia="仿宋_GB2312" w:hAnsi="仿宋_GB2312" w:cs="仿宋_GB2312" w:hint="eastAsia"/>
          <w:bCs/>
          <w:sz w:val="32"/>
          <w:szCs w:val="32"/>
        </w:rPr>
        <w:br/>
        <w:t xml:space="preserve">　　2、常务理事所在的单位会员，每年交纳会费</w:t>
      </w:r>
      <w:r w:rsidRPr="00C87C40">
        <w:rPr>
          <w:rStyle w:val="a4"/>
          <w:rFonts w:ascii="仿宋_GB2312" w:eastAsia="仿宋_GB2312" w:hAnsi="仿宋_GB2312" w:cs="仿宋_GB2312" w:hint="eastAsia"/>
          <w:b w:val="0"/>
          <w:bCs/>
          <w:sz w:val="32"/>
          <w:szCs w:val="32"/>
        </w:rPr>
        <w:t>8000</w:t>
      </w:r>
      <w:r w:rsidRPr="00C87C40">
        <w:rPr>
          <w:rFonts w:ascii="仿宋_GB2312" w:eastAsia="仿宋_GB2312" w:hAnsi="仿宋_GB2312" w:cs="仿宋_GB2312" w:hint="eastAsia"/>
          <w:bCs/>
          <w:sz w:val="32"/>
          <w:szCs w:val="32"/>
        </w:rPr>
        <w:t>元；</w:t>
      </w:r>
      <w:r w:rsidRPr="00C87C40">
        <w:rPr>
          <w:rFonts w:ascii="仿宋_GB2312" w:eastAsia="仿宋_GB2312" w:hAnsi="仿宋_GB2312" w:cs="仿宋_GB2312" w:hint="eastAsia"/>
          <w:bCs/>
          <w:sz w:val="32"/>
          <w:szCs w:val="32"/>
        </w:rPr>
        <w:br/>
        <w:t xml:space="preserve">　　3、理事所在的单位会员，每年交纳会费6000元；</w:t>
      </w:r>
      <w:r w:rsidRPr="00C87C40">
        <w:rPr>
          <w:rFonts w:ascii="仿宋_GB2312" w:eastAsia="仿宋_GB2312" w:hAnsi="仿宋_GB2312" w:cs="仿宋_GB2312" w:hint="eastAsia"/>
          <w:bCs/>
          <w:sz w:val="32"/>
          <w:szCs w:val="32"/>
        </w:rPr>
        <w:br/>
        <w:t xml:space="preserve">　　4、省部属单位会员，每年交纳会费5000元；</w:t>
      </w:r>
      <w:r w:rsidRPr="00C87C40">
        <w:rPr>
          <w:rFonts w:ascii="仿宋_GB2312" w:eastAsia="仿宋_GB2312" w:hAnsi="仿宋_GB2312" w:cs="仿宋_GB2312" w:hint="eastAsia"/>
          <w:bCs/>
          <w:sz w:val="32"/>
          <w:szCs w:val="32"/>
        </w:rPr>
        <w:br/>
        <w:t xml:space="preserve">　　5、其他单位会员每年交纳会费2000元；</w:t>
      </w:r>
      <w:r w:rsidRPr="00C87C40">
        <w:rPr>
          <w:rFonts w:ascii="仿宋_GB2312" w:eastAsia="仿宋_GB2312" w:hAnsi="仿宋_GB2312" w:cs="仿宋_GB2312" w:hint="eastAsia"/>
          <w:bCs/>
          <w:sz w:val="32"/>
          <w:szCs w:val="32"/>
        </w:rPr>
        <w:br/>
        <w:t xml:space="preserve">　　6、各设区市建筑（行）业协会按照其领导在省建筑行业协会担任职务的对应标准（副会长、常务理事）交纳会费；</w:t>
      </w:r>
      <w:r w:rsidRPr="00C87C40">
        <w:rPr>
          <w:rFonts w:ascii="仿宋_GB2312" w:eastAsia="仿宋_GB2312" w:hAnsi="仿宋_GB2312" w:cs="仿宋_GB2312" w:hint="eastAsia"/>
          <w:bCs/>
          <w:sz w:val="32"/>
          <w:szCs w:val="32"/>
        </w:rPr>
        <w:br/>
        <w:t xml:space="preserve">　　7、申请并被批准入会的新会员，被批准入会当年交纳会费3000元，第二年起按其领导在协会担任职务的会费标准交纳会费。</w:t>
      </w:r>
      <w:r w:rsidRPr="00C87C40">
        <w:rPr>
          <w:rFonts w:ascii="仿宋_GB2312" w:eastAsia="仿宋_GB2312" w:hAnsi="仿宋_GB2312" w:cs="仿宋_GB2312" w:hint="eastAsia"/>
          <w:bCs/>
          <w:sz w:val="32"/>
          <w:szCs w:val="32"/>
        </w:rPr>
        <w:br/>
      </w:r>
      <w:r w:rsidRPr="00C87C40">
        <w:rPr>
          <w:rFonts w:ascii="仿宋_GB2312" w:eastAsia="仿宋_GB2312" w:hAnsi="仿宋_GB2312" w:cs="仿宋_GB2312" w:hint="eastAsia"/>
          <w:b/>
          <w:bCs/>
          <w:sz w:val="32"/>
          <w:szCs w:val="32"/>
        </w:rPr>
        <w:t xml:space="preserve">　　</w:t>
      </w:r>
      <w:r w:rsidRPr="00C87C40">
        <w:rPr>
          <w:rFonts w:ascii="仿宋_GB2312" w:eastAsia="仿宋_GB2312" w:hAnsi="黑体" w:cs="黑体" w:hint="eastAsia"/>
          <w:b/>
          <w:bCs/>
          <w:sz w:val="32"/>
          <w:szCs w:val="32"/>
        </w:rPr>
        <w:t>三、交纳会费的期限和办法</w:t>
      </w:r>
      <w:r w:rsidRPr="00C87C40">
        <w:rPr>
          <w:rFonts w:ascii="仿宋_GB2312" w:eastAsia="仿宋_GB2312" w:hAnsi="仿宋_GB2312" w:cs="仿宋_GB2312" w:hint="eastAsia"/>
          <w:b/>
          <w:bCs/>
          <w:sz w:val="32"/>
          <w:szCs w:val="32"/>
        </w:rPr>
        <w:t xml:space="preserve">     </w:t>
      </w:r>
    </w:p>
    <w:p w:rsidR="00925CC9" w:rsidRPr="00C87C40" w:rsidRDefault="00DA4C7E">
      <w:pPr>
        <w:pStyle w:val="a3"/>
        <w:widowControl/>
        <w:spacing w:beforeAutospacing="0" w:afterAutospacing="0" w:line="540" w:lineRule="exact"/>
        <w:ind w:firstLine="640"/>
        <w:jc w:val="both"/>
        <w:rPr>
          <w:rFonts w:ascii="仿宋_GB2312" w:eastAsia="仿宋_GB2312" w:hAnsi="仿宋_GB2312" w:cs="仿宋_GB2312"/>
          <w:bCs/>
          <w:sz w:val="32"/>
          <w:szCs w:val="32"/>
        </w:rPr>
      </w:pPr>
      <w:r w:rsidRPr="00C87C40">
        <w:rPr>
          <w:rFonts w:ascii="仿宋_GB2312" w:eastAsia="仿宋_GB2312" w:hAnsi="仿宋_GB2312" w:cs="仿宋_GB2312" w:hint="eastAsia"/>
          <w:bCs/>
          <w:sz w:val="32"/>
          <w:szCs w:val="32"/>
        </w:rPr>
        <w:lastRenderedPageBreak/>
        <w:t>1、会员交纳会费的时间为每年4月30日前。</w:t>
      </w:r>
    </w:p>
    <w:p w:rsidR="00925CC9" w:rsidRPr="00C87C40" w:rsidRDefault="00DA4C7E">
      <w:pPr>
        <w:pStyle w:val="a3"/>
        <w:widowControl/>
        <w:spacing w:beforeAutospacing="0" w:afterAutospacing="0" w:line="540" w:lineRule="exact"/>
        <w:ind w:firstLine="640"/>
        <w:jc w:val="both"/>
        <w:rPr>
          <w:rFonts w:ascii="仿宋_GB2312" w:eastAsia="仿宋_GB2312" w:hAnsi="仿宋_GB2312" w:cs="仿宋_GB2312"/>
          <w:b/>
          <w:bCs/>
          <w:sz w:val="32"/>
          <w:szCs w:val="32"/>
        </w:rPr>
      </w:pPr>
      <w:r w:rsidRPr="00C87C40">
        <w:rPr>
          <w:rFonts w:ascii="仿宋_GB2312" w:eastAsia="仿宋_GB2312" w:hAnsi="仿宋_GB2312" w:cs="仿宋_GB2312" w:hint="eastAsia"/>
          <w:bCs/>
          <w:sz w:val="32"/>
          <w:szCs w:val="32"/>
        </w:rPr>
        <w:t>2、会费统一由江苏省建筑行业协会秘书处管理。会员单位交纳会费后，即由办公室开具民政部门统一印（监）制的社会团体会费收据，并邮寄交费单位。</w:t>
      </w:r>
      <w:r w:rsidRPr="00C87C40">
        <w:rPr>
          <w:rFonts w:ascii="仿宋_GB2312" w:eastAsia="仿宋_GB2312" w:hAnsi="仿宋_GB2312" w:cs="仿宋_GB2312" w:hint="eastAsia"/>
          <w:bCs/>
          <w:sz w:val="32"/>
          <w:szCs w:val="32"/>
        </w:rPr>
        <w:br/>
      </w:r>
      <w:r w:rsidRPr="00C87C40">
        <w:rPr>
          <w:rFonts w:ascii="仿宋_GB2312" w:eastAsia="仿宋_GB2312" w:hAnsi="仿宋_GB2312" w:cs="仿宋_GB2312" w:hint="eastAsia"/>
          <w:b/>
          <w:bCs/>
          <w:sz w:val="32"/>
          <w:szCs w:val="32"/>
        </w:rPr>
        <w:t xml:space="preserve">　　</w:t>
      </w:r>
      <w:r w:rsidRPr="00C87C40">
        <w:rPr>
          <w:rFonts w:ascii="仿宋_GB2312" w:eastAsia="仿宋_GB2312" w:hAnsi="黑体" w:cs="黑体" w:hint="eastAsia"/>
          <w:b/>
          <w:bCs/>
          <w:sz w:val="32"/>
          <w:szCs w:val="32"/>
        </w:rPr>
        <w:t>四、会费管理</w:t>
      </w:r>
      <w:r w:rsidRPr="00C87C40">
        <w:rPr>
          <w:rFonts w:ascii="仿宋_GB2312" w:eastAsia="仿宋_GB2312" w:hAnsi="黑体" w:cs="黑体" w:hint="eastAsia"/>
          <w:b/>
          <w:bCs/>
          <w:sz w:val="32"/>
          <w:szCs w:val="32"/>
        </w:rPr>
        <w:br/>
      </w:r>
      <w:r w:rsidRPr="00C87C40">
        <w:rPr>
          <w:rFonts w:ascii="仿宋_GB2312" w:eastAsia="仿宋_GB2312" w:hAnsi="仿宋_GB2312" w:cs="仿宋_GB2312" w:hint="eastAsia"/>
          <w:bCs/>
          <w:sz w:val="32"/>
          <w:szCs w:val="32"/>
        </w:rPr>
        <w:t xml:space="preserve">　　1、江苏省建筑行业协会由秘书处严格按收费标准和时间统一收取会费。</w:t>
      </w:r>
      <w:r w:rsidRPr="00C87C40">
        <w:rPr>
          <w:rFonts w:ascii="仿宋_GB2312" w:eastAsia="仿宋_GB2312" w:hAnsi="仿宋_GB2312" w:cs="仿宋_GB2312" w:hint="eastAsia"/>
          <w:bCs/>
          <w:sz w:val="32"/>
          <w:szCs w:val="32"/>
        </w:rPr>
        <w:br/>
        <w:t xml:space="preserve">　　2、严格按财务管理规定对会员交纳的会费进行管理，坚持合理支出，节约使用。</w:t>
      </w:r>
      <w:r w:rsidRPr="00C87C40">
        <w:rPr>
          <w:rFonts w:ascii="仿宋_GB2312" w:eastAsia="仿宋_GB2312" w:hAnsi="仿宋_GB2312" w:cs="仿宋_GB2312" w:hint="eastAsia"/>
          <w:bCs/>
          <w:sz w:val="32"/>
          <w:szCs w:val="32"/>
        </w:rPr>
        <w:br/>
        <w:t xml:space="preserve">　　3、秘书处每年向常务理事会报告会费收支状况，定期向会员代表大会公布。</w:t>
      </w:r>
      <w:r w:rsidRPr="00C87C40">
        <w:rPr>
          <w:rFonts w:ascii="仿宋_GB2312" w:eastAsia="仿宋_GB2312" w:hAnsi="仿宋_GB2312" w:cs="仿宋_GB2312" w:hint="eastAsia"/>
          <w:bCs/>
          <w:sz w:val="32"/>
          <w:szCs w:val="32"/>
        </w:rPr>
        <w:br/>
      </w:r>
      <w:r w:rsidRPr="00C87C40">
        <w:rPr>
          <w:rFonts w:ascii="仿宋_GB2312" w:eastAsia="仿宋_GB2312" w:hAnsi="仿宋_GB2312" w:cs="仿宋_GB2312" w:hint="eastAsia"/>
          <w:b/>
          <w:bCs/>
          <w:sz w:val="32"/>
          <w:szCs w:val="32"/>
        </w:rPr>
        <w:t xml:space="preserve">　　</w:t>
      </w:r>
      <w:r w:rsidRPr="00C87C40">
        <w:rPr>
          <w:rFonts w:ascii="仿宋_GB2312" w:eastAsia="仿宋_GB2312" w:hAnsi="黑体" w:cs="黑体" w:hint="eastAsia"/>
          <w:b/>
          <w:bCs/>
          <w:sz w:val="32"/>
          <w:szCs w:val="32"/>
        </w:rPr>
        <w:t>五、其他</w:t>
      </w:r>
    </w:p>
    <w:p w:rsidR="00925CC9" w:rsidRPr="00C87C40" w:rsidRDefault="00DA4C7E">
      <w:pPr>
        <w:spacing w:line="540" w:lineRule="exact"/>
        <w:ind w:firstLine="560"/>
        <w:rPr>
          <w:rFonts w:ascii="仿宋_GB2312" w:eastAsia="仿宋_GB2312" w:hAnsi="仿宋_GB2312" w:cs="仿宋_GB2312"/>
          <w:bCs/>
          <w:sz w:val="32"/>
          <w:szCs w:val="32"/>
        </w:rPr>
      </w:pPr>
      <w:r w:rsidRPr="00C87C40">
        <w:rPr>
          <w:rFonts w:ascii="仿宋_GB2312" w:eastAsia="仿宋_GB2312" w:hAnsi="仿宋_GB2312" w:cs="仿宋_GB2312" w:hint="eastAsia"/>
          <w:bCs/>
          <w:sz w:val="32"/>
          <w:szCs w:val="32"/>
        </w:rPr>
        <w:t>1、江苏省建筑行业协会的会员是本会分支机构的当然会员，不需重复交纳会费。但在分支机构担任副会长和常务理事的，应按照分支机构制定的标准交纳会费。</w:t>
      </w:r>
    </w:p>
    <w:p w:rsidR="00925CC9" w:rsidRPr="00C87C40" w:rsidRDefault="00DA4C7E">
      <w:pPr>
        <w:spacing w:line="540" w:lineRule="exact"/>
        <w:ind w:firstLine="560"/>
        <w:rPr>
          <w:rFonts w:ascii="仿宋_GB2312" w:eastAsia="仿宋_GB2312" w:hAnsi="仿宋_GB2312" w:cs="仿宋_GB2312"/>
          <w:bCs/>
          <w:sz w:val="32"/>
          <w:szCs w:val="32"/>
        </w:rPr>
      </w:pPr>
      <w:bookmarkStart w:id="0" w:name="_GoBack"/>
      <w:r w:rsidRPr="00C87C40">
        <w:rPr>
          <w:rFonts w:ascii="仿宋_GB2312" w:eastAsia="仿宋_GB2312" w:hAnsi="仿宋_GB2312" w:cs="仿宋_GB2312" w:hint="eastAsia"/>
          <w:bCs/>
          <w:sz w:val="32"/>
          <w:szCs w:val="32"/>
        </w:rPr>
        <w:t>2</w:t>
      </w:r>
      <w:r w:rsidR="007D6FEB">
        <w:rPr>
          <w:rFonts w:ascii="仿宋_GB2312" w:eastAsia="仿宋_GB2312" w:hAnsi="仿宋_GB2312" w:cs="仿宋_GB2312" w:hint="eastAsia"/>
          <w:bCs/>
          <w:sz w:val="32"/>
          <w:szCs w:val="32"/>
        </w:rPr>
        <w:t>、分支机构的会费标准可自主</w:t>
      </w:r>
      <w:r w:rsidRPr="00C87C40">
        <w:rPr>
          <w:rFonts w:ascii="仿宋_GB2312" w:eastAsia="仿宋_GB2312" w:hAnsi="仿宋_GB2312" w:cs="仿宋_GB2312" w:hint="eastAsia"/>
          <w:bCs/>
          <w:sz w:val="32"/>
          <w:szCs w:val="32"/>
        </w:rPr>
        <w:t>制定，但需报江苏省建筑</w:t>
      </w:r>
      <w:bookmarkEnd w:id="0"/>
      <w:r w:rsidRPr="00C87C40">
        <w:rPr>
          <w:rFonts w:ascii="仿宋_GB2312" w:eastAsia="仿宋_GB2312" w:hAnsi="仿宋_GB2312" w:cs="仿宋_GB2312" w:hint="eastAsia"/>
          <w:bCs/>
          <w:sz w:val="32"/>
          <w:szCs w:val="32"/>
        </w:rPr>
        <w:t>行业协会审核同意，并经分支机构会员代表大会审议通过。</w:t>
      </w:r>
      <w:r w:rsidRPr="00C87C40">
        <w:rPr>
          <w:rFonts w:ascii="仿宋_GB2312" w:eastAsia="仿宋_GB2312" w:hAnsi="仿宋_GB2312" w:cs="仿宋_GB2312" w:hint="eastAsia"/>
          <w:bCs/>
          <w:sz w:val="32"/>
          <w:szCs w:val="32"/>
        </w:rPr>
        <w:br/>
        <w:t xml:space="preserve">　　3、依据《江苏省建筑行业协会章程》交纳会费是会员应履行的义务。凡无故两年不交纳会费并拒绝补交会费的会员单位，将视为自动退会，本会将以书面形式取消该单位会员资格，收回会员证书。被取消会员资格的单位，在补齐所欠交的会费，经批准后方可恢复会员资格。</w:t>
      </w:r>
      <w:r w:rsidRPr="00C87C40">
        <w:rPr>
          <w:rFonts w:ascii="仿宋_GB2312" w:eastAsia="仿宋_GB2312" w:hAnsi="仿宋_GB2312" w:cs="仿宋_GB2312" w:hint="eastAsia"/>
          <w:bCs/>
          <w:sz w:val="32"/>
          <w:szCs w:val="32"/>
        </w:rPr>
        <w:br/>
        <w:t xml:space="preserve">　　4、本办法自江苏省建筑行业协会第七届一次会员代表大会审议通过之日起施行。</w:t>
      </w:r>
    </w:p>
    <w:sectPr w:rsidR="00925CC9" w:rsidRPr="00C87C40" w:rsidSect="00925C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5CA" w:rsidRDefault="008025CA" w:rsidP="00C87C40">
      <w:r>
        <w:separator/>
      </w:r>
    </w:p>
  </w:endnote>
  <w:endnote w:type="continuationSeparator" w:id="1">
    <w:p w:rsidR="008025CA" w:rsidRDefault="008025CA" w:rsidP="00C87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5CA" w:rsidRDefault="008025CA" w:rsidP="00C87C40">
      <w:r>
        <w:separator/>
      </w:r>
    </w:p>
  </w:footnote>
  <w:footnote w:type="continuationSeparator" w:id="1">
    <w:p w:rsidR="008025CA" w:rsidRDefault="008025CA" w:rsidP="00C87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2A3A4929"/>
    <w:rsid w:val="00026F4F"/>
    <w:rsid w:val="00272C45"/>
    <w:rsid w:val="004F1949"/>
    <w:rsid w:val="00694FA1"/>
    <w:rsid w:val="006E400B"/>
    <w:rsid w:val="007D6FEB"/>
    <w:rsid w:val="008025CA"/>
    <w:rsid w:val="00864896"/>
    <w:rsid w:val="00925CC9"/>
    <w:rsid w:val="009311F8"/>
    <w:rsid w:val="00A52917"/>
    <w:rsid w:val="00AA52D4"/>
    <w:rsid w:val="00AD265D"/>
    <w:rsid w:val="00C8176B"/>
    <w:rsid w:val="00C87C40"/>
    <w:rsid w:val="00DA4C7E"/>
    <w:rsid w:val="00E55EEE"/>
    <w:rsid w:val="00ED2EEE"/>
    <w:rsid w:val="07907F52"/>
    <w:rsid w:val="0D5F5540"/>
    <w:rsid w:val="0E5A5CE2"/>
    <w:rsid w:val="0EC20153"/>
    <w:rsid w:val="13FE011B"/>
    <w:rsid w:val="1D09459C"/>
    <w:rsid w:val="2A3A4929"/>
    <w:rsid w:val="2C0734F1"/>
    <w:rsid w:val="2C9A5DD8"/>
    <w:rsid w:val="33565B08"/>
    <w:rsid w:val="37F05A9A"/>
    <w:rsid w:val="46B877B7"/>
    <w:rsid w:val="4DAC6BF0"/>
    <w:rsid w:val="55DF1B65"/>
    <w:rsid w:val="564714BB"/>
    <w:rsid w:val="61CA7685"/>
    <w:rsid w:val="692C0E8C"/>
    <w:rsid w:val="6E4F1304"/>
    <w:rsid w:val="7D700BBD"/>
    <w:rsid w:val="7D8E0217"/>
    <w:rsid w:val="7E855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CC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25CC9"/>
    <w:pPr>
      <w:spacing w:beforeAutospacing="1" w:afterAutospacing="1"/>
      <w:jc w:val="left"/>
    </w:pPr>
    <w:rPr>
      <w:rFonts w:cs="Times New Roman"/>
      <w:kern w:val="0"/>
      <w:sz w:val="24"/>
    </w:rPr>
  </w:style>
  <w:style w:type="character" w:styleId="a4">
    <w:name w:val="Strong"/>
    <w:basedOn w:val="a0"/>
    <w:qFormat/>
    <w:rsid w:val="00925CC9"/>
    <w:rPr>
      <w:b/>
    </w:rPr>
  </w:style>
  <w:style w:type="paragraph" w:styleId="a5">
    <w:name w:val="header"/>
    <w:basedOn w:val="a"/>
    <w:link w:val="Char"/>
    <w:rsid w:val="00C87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87C40"/>
    <w:rPr>
      <w:rFonts w:asciiTheme="minorHAnsi" w:eastAsiaTheme="minorEastAsia" w:hAnsiTheme="minorHAnsi" w:cstheme="minorBidi"/>
      <w:kern w:val="2"/>
      <w:sz w:val="18"/>
      <w:szCs w:val="18"/>
    </w:rPr>
  </w:style>
  <w:style w:type="paragraph" w:styleId="a6">
    <w:name w:val="footer"/>
    <w:basedOn w:val="a"/>
    <w:link w:val="Char0"/>
    <w:rsid w:val="00C87C40"/>
    <w:pPr>
      <w:tabs>
        <w:tab w:val="center" w:pos="4153"/>
        <w:tab w:val="right" w:pos="8306"/>
      </w:tabs>
      <w:snapToGrid w:val="0"/>
      <w:jc w:val="left"/>
    </w:pPr>
    <w:rPr>
      <w:sz w:val="18"/>
      <w:szCs w:val="18"/>
    </w:rPr>
  </w:style>
  <w:style w:type="character" w:customStyle="1" w:styleId="Char0">
    <w:name w:val="页脚 Char"/>
    <w:basedOn w:val="a0"/>
    <w:link w:val="a6"/>
    <w:rsid w:val="00C87C4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875</Characters>
  <Application>Microsoft Office Word</Application>
  <DocSecurity>0</DocSecurity>
  <Lines>7</Lines>
  <Paragraphs>2</Paragraphs>
  <ScaleCrop>false</ScaleCrop>
  <Company>微软中国</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F2345.com</cp:lastModifiedBy>
  <cp:revision>6</cp:revision>
  <cp:lastPrinted>2017-08-31T01:59:00Z</cp:lastPrinted>
  <dcterms:created xsi:type="dcterms:W3CDTF">2016-05-10T07:23:00Z</dcterms:created>
  <dcterms:modified xsi:type="dcterms:W3CDTF">2017-08-31T02:07:00Z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