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rPr>
          <w:rFonts w:ascii="黑体" w:hAnsi="黑体" w:eastAsia="黑体"/>
          <w:color w:val="auto"/>
          <w:szCs w:val="32"/>
        </w:rPr>
      </w:pPr>
      <w:r>
        <w:rPr>
          <w:rFonts w:ascii="黑体" w:hAnsi="黑体" w:eastAsia="黑体"/>
          <w:color w:val="auto"/>
          <w:szCs w:val="32"/>
        </w:rPr>
        <w:t>附件</w:t>
      </w:r>
      <w:r>
        <w:rPr>
          <w:rFonts w:hint="eastAsia" w:ascii="黑体" w:hAnsi="黑体" w:eastAsia="黑体"/>
          <w:color w:val="auto"/>
          <w:szCs w:val="32"/>
        </w:rPr>
        <w:t>1</w:t>
      </w:r>
    </w:p>
    <w:p>
      <w:pPr>
        <w:adjustRightInd w:val="0"/>
        <w:snapToGrid w:val="0"/>
        <w:spacing w:line="660" w:lineRule="exact"/>
        <w:ind w:firstLine="0" w:firstLineChars="0"/>
        <w:jc w:val="center"/>
        <w:rPr>
          <w:rFonts w:ascii="方正小标宋简体" w:hAnsi="仿宋_GB2312" w:eastAsia="方正小标宋简体"/>
          <w:color w:val="auto"/>
          <w:sz w:val="44"/>
          <w:szCs w:val="20"/>
        </w:rPr>
      </w:pPr>
      <w:bookmarkStart w:id="2" w:name="_GoBack"/>
      <w:r>
        <w:rPr>
          <w:rFonts w:ascii="方正小标宋简体" w:hAnsi="仿宋_GB2312" w:eastAsia="方正小标宋简体"/>
          <w:color w:val="auto"/>
          <w:sz w:val="44"/>
          <w:szCs w:val="20"/>
        </w:rPr>
        <w:t>2022</w:t>
      </w:r>
      <w:r>
        <w:rPr>
          <w:rFonts w:hint="eastAsia" w:ascii="方正小标宋简体" w:hAnsi="仿宋_GB2312" w:eastAsia="方正小标宋简体"/>
          <w:color w:val="auto"/>
          <w:sz w:val="44"/>
          <w:szCs w:val="20"/>
        </w:rPr>
        <w:t>年度建筑财税管理典型案例</w:t>
      </w:r>
    </w:p>
    <w:p>
      <w:pPr>
        <w:adjustRightInd w:val="0"/>
        <w:snapToGrid w:val="0"/>
        <w:spacing w:line="660" w:lineRule="exact"/>
        <w:ind w:firstLine="0" w:firstLineChars="0"/>
        <w:jc w:val="center"/>
        <w:rPr>
          <w:rFonts w:ascii="方正小标宋简体" w:hAnsi="仿宋_GB2312" w:eastAsia="方正小标宋简体"/>
          <w:color w:val="auto"/>
          <w:sz w:val="44"/>
          <w:szCs w:val="20"/>
        </w:rPr>
      </w:pPr>
      <w:r>
        <w:rPr>
          <w:rFonts w:hint="eastAsia" w:ascii="方正小标宋简体" w:hAnsi="仿宋_GB2312" w:eastAsia="方正小标宋简体"/>
          <w:color w:val="auto"/>
          <w:sz w:val="44"/>
          <w:szCs w:val="20"/>
        </w:rPr>
        <w:t>申报书</w:t>
      </w:r>
    </w:p>
    <w:bookmarkEnd w:id="2"/>
    <w:p>
      <w:pPr>
        <w:spacing w:line="660" w:lineRule="exact"/>
        <w:ind w:firstLine="0" w:firstLineChars="0"/>
        <w:jc w:val="center"/>
        <w:rPr>
          <w:rFonts w:ascii="方正小标宋简体" w:eastAsia="方正小标宋简体"/>
          <w:color w:val="auto"/>
          <w:sz w:val="44"/>
        </w:rPr>
      </w:pPr>
    </w:p>
    <w:p>
      <w:pPr>
        <w:ind w:firstLine="640"/>
        <w:jc w:val="center"/>
        <w:rPr>
          <w:rFonts w:ascii="方正小标宋简体" w:eastAsia="方正小标宋简体"/>
          <w:color w:val="auto"/>
        </w:rPr>
      </w:pPr>
      <w:bookmarkStart w:id="0" w:name="_Hlk507458045"/>
    </w:p>
    <w:p>
      <w:pPr>
        <w:spacing w:line="1000" w:lineRule="exact"/>
        <w:ind w:firstLine="1920" w:firstLineChars="600"/>
        <w:rPr>
          <w:color w:val="auto"/>
        </w:rPr>
      </w:pPr>
    </w:p>
    <w:p>
      <w:pPr>
        <w:spacing w:line="1000" w:lineRule="exact"/>
        <w:ind w:firstLine="1920" w:firstLineChars="600"/>
        <w:rPr>
          <w:color w:val="auto"/>
        </w:rPr>
      </w:pPr>
    </w:p>
    <w:p>
      <w:pPr>
        <w:spacing w:line="1000" w:lineRule="exact"/>
        <w:ind w:firstLine="1920" w:firstLineChars="600"/>
        <w:rPr>
          <w:color w:val="auto"/>
        </w:rPr>
      </w:pPr>
    </w:p>
    <w:p>
      <w:pPr>
        <w:spacing w:line="800" w:lineRule="exact"/>
        <w:ind w:firstLine="1158" w:firstLineChars="362"/>
        <w:rPr>
          <w:color w:val="auto"/>
          <w:u w:val="single"/>
        </w:rPr>
      </w:pPr>
      <w:r>
        <w:rPr>
          <w:rFonts w:hint="eastAsia"/>
          <w:color w:val="auto"/>
        </w:rPr>
        <w:t>案例名称：</w:t>
      </w:r>
      <w:r>
        <w:rPr>
          <w:rFonts w:hint="eastAsia"/>
          <w:color w:val="auto"/>
          <w:u w:val="single"/>
        </w:rPr>
        <w:t xml:space="preserve">                              </w:t>
      </w:r>
    </w:p>
    <w:p>
      <w:pPr>
        <w:spacing w:line="800" w:lineRule="exact"/>
        <w:ind w:firstLine="1600" w:firstLineChars="500"/>
        <w:rPr>
          <w:color w:val="auto"/>
          <w:u w:val="single"/>
        </w:rPr>
      </w:pPr>
      <w:r>
        <w:rPr>
          <w:rFonts w:hint="eastAsia"/>
          <w:color w:val="auto"/>
        </w:rPr>
        <w:t xml:space="preserve">       </w:t>
      </w:r>
      <w:r>
        <w:rPr>
          <w:rFonts w:hint="eastAsia"/>
          <w:color w:val="auto"/>
          <w:u w:val="single"/>
        </w:rPr>
        <w:t xml:space="preserve">  </w:t>
      </w:r>
      <w:r>
        <w:rPr>
          <w:color w:val="auto"/>
          <w:u w:val="single"/>
        </w:rPr>
        <w:t xml:space="preserve"> </w:t>
      </w:r>
      <w:r>
        <w:rPr>
          <w:rFonts w:hint="eastAsia"/>
          <w:color w:val="auto"/>
          <w:u w:val="single"/>
        </w:rPr>
        <w:t xml:space="preserve">                           </w:t>
      </w:r>
    </w:p>
    <w:p>
      <w:pPr>
        <w:spacing w:line="1000" w:lineRule="exact"/>
        <w:ind w:firstLine="1158" w:firstLineChars="362"/>
        <w:rPr>
          <w:color w:val="auto"/>
          <w:u w:val="single"/>
        </w:rPr>
      </w:pPr>
      <w:r>
        <w:rPr>
          <w:rFonts w:hint="eastAsia"/>
          <w:color w:val="auto"/>
        </w:rPr>
        <w:t>所在单位：</w:t>
      </w:r>
      <w:r>
        <w:rPr>
          <w:rFonts w:hint="eastAsia"/>
          <w:color w:val="auto"/>
          <w:u w:val="single"/>
        </w:rPr>
        <w:t xml:space="preserve">     </w:t>
      </w:r>
      <w:r>
        <w:rPr>
          <w:color w:val="auto"/>
          <w:u w:val="single"/>
        </w:rPr>
        <w:t xml:space="preserve">     </w:t>
      </w:r>
      <w:r>
        <w:rPr>
          <w:rFonts w:hint="eastAsia"/>
          <w:color w:val="auto"/>
          <w:u w:val="single"/>
        </w:rPr>
        <w:t xml:space="preserve"> </w:t>
      </w:r>
      <w:r>
        <w:rPr>
          <w:color w:val="auto"/>
          <w:u w:val="single"/>
        </w:rPr>
        <w:t xml:space="preserve">           </w:t>
      </w:r>
      <w:r>
        <w:rPr>
          <w:rFonts w:hint="eastAsia"/>
          <w:color w:val="auto"/>
          <w:u w:val="single"/>
        </w:rPr>
        <w:t xml:space="preserve"> </w:t>
      </w:r>
      <w:r>
        <w:rPr>
          <w:rFonts w:hint="eastAsia"/>
          <w:color w:val="auto"/>
        </w:rPr>
        <w:t>（盖章）</w:t>
      </w:r>
    </w:p>
    <w:p>
      <w:pPr>
        <w:spacing w:line="1000" w:lineRule="exact"/>
        <w:ind w:firstLine="1158" w:firstLineChars="362"/>
        <w:rPr>
          <w:color w:val="auto"/>
          <w:u w:val="single"/>
        </w:rPr>
      </w:pPr>
      <w:r>
        <w:rPr>
          <w:rFonts w:hint="eastAsia"/>
          <w:color w:val="auto"/>
        </w:rPr>
        <w:t>联 系 人：</w:t>
      </w:r>
      <w:r>
        <w:rPr>
          <w:rFonts w:hint="eastAsia"/>
          <w:color w:val="auto"/>
          <w:u w:val="single"/>
        </w:rPr>
        <w:t xml:space="preserve"> </w:t>
      </w:r>
      <w:r>
        <w:rPr>
          <w:color w:val="auto"/>
          <w:u w:val="single"/>
        </w:rPr>
        <w:t xml:space="preserve">                     </w:t>
      </w:r>
    </w:p>
    <w:p>
      <w:pPr>
        <w:spacing w:line="1000" w:lineRule="exact"/>
        <w:ind w:firstLine="1158" w:firstLineChars="362"/>
        <w:rPr>
          <w:color w:val="auto"/>
          <w:u w:val="single"/>
        </w:rPr>
      </w:pPr>
      <w:r>
        <w:rPr>
          <w:rFonts w:hint="eastAsia"/>
          <w:color w:val="auto"/>
        </w:rPr>
        <w:t>联系电话：</w:t>
      </w:r>
      <w:r>
        <w:rPr>
          <w:rFonts w:hint="eastAsia"/>
          <w:color w:val="auto"/>
          <w:u w:val="single"/>
        </w:rPr>
        <w:t xml:space="preserve"> </w:t>
      </w:r>
      <w:r>
        <w:rPr>
          <w:color w:val="auto"/>
          <w:u w:val="single"/>
        </w:rPr>
        <w:t xml:space="preserve">                     </w:t>
      </w:r>
      <w:r>
        <w:rPr>
          <w:rFonts w:hint="eastAsia"/>
          <w:color w:val="auto"/>
        </w:rPr>
        <w:t>（座机和手机）</w:t>
      </w:r>
    </w:p>
    <w:p>
      <w:pPr>
        <w:spacing w:line="1000" w:lineRule="exact"/>
        <w:ind w:firstLine="1158" w:firstLineChars="362"/>
        <w:rPr>
          <w:rFonts w:ascii="方正小标宋简体" w:eastAsia="方正小标宋简体"/>
          <w:color w:val="auto"/>
        </w:rPr>
      </w:pPr>
      <w:r>
        <w:rPr>
          <w:rFonts w:hint="eastAsia"/>
          <w:color w:val="auto"/>
        </w:rPr>
        <w:t>电子邮箱：</w:t>
      </w:r>
      <w:r>
        <w:rPr>
          <w:rFonts w:hint="eastAsia"/>
          <w:color w:val="auto"/>
          <w:u w:val="single"/>
        </w:rPr>
        <w:t xml:space="preserve"> </w:t>
      </w:r>
      <w:r>
        <w:rPr>
          <w:color w:val="auto"/>
          <w:u w:val="single"/>
        </w:rPr>
        <w:t xml:space="preserve">                     </w:t>
      </w:r>
    </w:p>
    <w:bookmarkEnd w:id="0"/>
    <w:p>
      <w:pPr>
        <w:widowControl/>
        <w:spacing w:line="240" w:lineRule="auto"/>
        <w:ind w:firstLine="0" w:firstLineChars="0"/>
        <w:jc w:val="left"/>
        <w:rPr>
          <w:rStyle w:val="7"/>
          <w:rFonts w:cstheme="minorBidi"/>
          <w:bCs w:val="0"/>
          <w:color w:val="auto"/>
        </w:rPr>
      </w:pPr>
      <w:bookmarkStart w:id="1" w:name="_Hlk2640748"/>
      <w:r>
        <w:rPr>
          <w:rStyle w:val="7"/>
          <w:color w:val="auto"/>
        </w:rPr>
        <w:br w:type="page"/>
      </w:r>
    </w:p>
    <w:p>
      <w:pPr>
        <w:pStyle w:val="4"/>
        <w:spacing w:after="435" w:afterLines="100"/>
        <w:rPr>
          <w:rFonts w:hAnsi="华文中宋"/>
          <w:b/>
          <w:color w:val="auto"/>
          <w:szCs w:val="44"/>
        </w:rPr>
      </w:pPr>
      <w:r>
        <w:rPr>
          <w:rStyle w:val="7"/>
          <w:rFonts w:hint="eastAsia"/>
          <w:bCs w:val="0"/>
          <w:color w:val="auto"/>
        </w:rPr>
        <w:t>案例申报信息表</w:t>
      </w:r>
      <w:bookmarkEnd w:id="1"/>
    </w:p>
    <w:tbl>
      <w:tblPr>
        <w:tblStyle w:val="5"/>
        <w:tblW w:w="95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258"/>
        <w:gridCol w:w="2183"/>
        <w:gridCol w:w="992"/>
        <w:gridCol w:w="992"/>
        <w:gridCol w:w="20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案例名称</w:t>
            </w:r>
          </w:p>
        </w:tc>
        <w:tc>
          <w:tcPr>
            <w:tcW w:w="7470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auto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5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案例摘要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（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>400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字以内）</w:t>
            </w:r>
          </w:p>
        </w:tc>
        <w:tc>
          <w:tcPr>
            <w:tcW w:w="7470" w:type="dxa"/>
            <w:gridSpan w:val="5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获奖</w:t>
            </w: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情况</w:t>
            </w: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、</w:t>
            </w: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专利授权情况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（与本案例相关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>）</w:t>
            </w:r>
          </w:p>
        </w:tc>
        <w:tc>
          <w:tcPr>
            <w:tcW w:w="7470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案例项目人员</w:t>
            </w:r>
          </w:p>
        </w:tc>
        <w:tc>
          <w:tcPr>
            <w:tcW w:w="125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218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04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125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3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成员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（不超过5人）</w:t>
            </w:r>
          </w:p>
        </w:tc>
        <w:tc>
          <w:tcPr>
            <w:tcW w:w="125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4433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204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</w:tbl>
    <w:p>
      <w:pPr>
        <w:ind w:firstLine="198" w:firstLineChars="62"/>
        <w:rPr>
          <w:rFonts w:hint="eastAsia" w:hAnsi="宋体"/>
          <w:color w:val="auto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531" w:bottom="1985" w:left="1531" w:header="851" w:footer="1588" w:gutter="0"/>
          <w:cols w:space="425" w:num="1"/>
          <w:docGrid w:type="lines" w:linePitch="435" w:charSpace="0"/>
        </w:sectPr>
      </w:pPr>
      <w:r>
        <w:rPr>
          <w:rFonts w:hint="eastAsia" w:hAnsi="宋体"/>
          <w:color w:val="auto"/>
          <w:szCs w:val="28"/>
        </w:rPr>
        <w:t>注：单位名称必须为独立法人单位，不得为分公司或项目部。</w:t>
      </w:r>
    </w:p>
    <w:p>
      <w:pPr>
        <w:ind w:left="0" w:leftChars="0" w:firstLine="0" w:firstLineChars="0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adjustRightInd w:val="0"/>
      <w:ind w:right="320" w:rightChars="100" w:firstLine="0" w:firstLineChars="0"/>
      <w:jc w:val="right"/>
    </w:pPr>
    <w:r>
      <w:rPr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5</w:t>
    </w:r>
    <w:r>
      <w:rPr>
        <w:rFonts w:ascii="宋体" w:hAnsi="宋体" w:eastAsia="宋体"/>
        <w:sz w:val="28"/>
      </w:rPr>
      <w:fldChar w:fldCharType="end"/>
    </w:r>
    <w:r>
      <w:rPr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firstLine="0" w:firstLineChars="0"/>
    </w:pPr>
    <w:r>
      <w:rPr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Fonts w:hint="eastAsia" w:ascii="宋体" w:hAnsi="宋体" w:eastAsia="宋体"/>
        <w:sz w:val="28"/>
      </w:rPr>
      <w:instrText xml:space="preserve">PAGE   \* MERGEFORMAT</w:instrText>
    </w:r>
    <w:r>
      <w:rPr>
        <w:rFonts w:hint="eastAsia"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6</w:t>
    </w:r>
    <w:r>
      <w:rPr>
        <w:rFonts w:hint="eastAsia" w:ascii="宋体" w:hAnsi="宋体" w:eastAsia="宋体"/>
        <w:sz w:val="28"/>
      </w:rPr>
      <w:fldChar w:fldCharType="end"/>
    </w:r>
    <w:r>
      <w:rPr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2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adjustRightInd w:val="0"/>
      <w:snapToGrid w:val="0"/>
      <w:spacing w:line="72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theme="minorBidi"/>
      <w:bCs/>
      <w:sz w:val="44"/>
      <w:szCs w:val="32"/>
    </w:rPr>
  </w:style>
  <w:style w:type="character" w:customStyle="1" w:styleId="7">
    <w:name w:val="标题 Char"/>
    <w:link w:val="4"/>
    <w:qFormat/>
    <w:uiPriority w:val="0"/>
    <w:rPr>
      <w:rFonts w:ascii="方正小标宋简体" w:hAnsi="方正小标宋简体" w:eastAsia="方正小标宋简体" w:cstheme="minorBidi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2022-02-22T01:21:19Z</dcterms:created>
  <dc:creator>王海波</dc:creator>
  <cp:lastModifiedBy>海纳百川</cp:lastModifiedBy>
  <dcterms:modified xsi:type="dcterms:W3CDTF">2022-02-22T01:23:05Z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A2A6A2F1E265482D99D6CD2665416378</vt:lpwstr>
  </property>
</Properties>
</file>